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9794A" w14:textId="1043A691" w:rsidR="00922E64" w:rsidRPr="00922E64" w:rsidRDefault="00000000" w:rsidP="00922E64">
      <w:pPr>
        <w:jc w:val="center"/>
        <w:rPr>
          <w:rFonts w:ascii="Times New Roman" w:hAnsi="Times New Roman" w:cs="Times New Roman"/>
          <w:b/>
          <w:sz w:val="30"/>
        </w:rPr>
      </w:pPr>
      <w:r w:rsidRPr="00922E64">
        <w:rPr>
          <w:rFonts w:ascii="Times New Roman" w:hAnsi="Times New Roman" w:cs="Times New Roman"/>
          <w:b/>
          <w:sz w:val="30"/>
        </w:rPr>
        <w:t xml:space="preserve">PAYDAŞ KATILIMI </w:t>
      </w:r>
    </w:p>
    <w:p w14:paraId="519E084D" w14:textId="632018EF" w:rsidR="00C413E5" w:rsidRPr="00922E64" w:rsidRDefault="00000000" w:rsidP="00922E64">
      <w:pPr>
        <w:jc w:val="center"/>
        <w:rPr>
          <w:rFonts w:ascii="Times New Roman" w:hAnsi="Times New Roman" w:cs="Times New Roman"/>
        </w:rPr>
      </w:pPr>
      <w:r w:rsidRPr="00922E64">
        <w:rPr>
          <w:rFonts w:ascii="Times New Roman" w:hAnsi="Times New Roman" w:cs="Times New Roman"/>
          <w:b/>
          <w:sz w:val="30"/>
        </w:rPr>
        <w:t>BAĞIMLILIKLA MÜCADELE KOORDİNATÖRLÜĞÜ</w:t>
      </w:r>
      <w:r w:rsidRPr="00922E64">
        <w:rPr>
          <w:rFonts w:ascii="Times New Roman" w:hAnsi="Times New Roman" w:cs="Times New Roman"/>
          <w:b/>
          <w:sz w:val="30"/>
        </w:rPr>
        <w:br/>
        <w:t>ANKET SONUÇLARI VE DEĞERLENDİRME</w:t>
      </w:r>
    </w:p>
    <w:p w14:paraId="36B14692" w14:textId="77777777" w:rsidR="00C413E5" w:rsidRPr="00922E64" w:rsidRDefault="00000000" w:rsidP="00922E64">
      <w:pPr>
        <w:spacing w:after="160"/>
        <w:ind w:firstLine="720"/>
        <w:jc w:val="both"/>
        <w:rPr>
          <w:rFonts w:ascii="Times New Roman" w:hAnsi="Times New Roman" w:cs="Times New Roman"/>
        </w:rPr>
      </w:pPr>
      <w:r w:rsidRPr="00922E64">
        <w:rPr>
          <w:rFonts w:ascii="Times New Roman" w:hAnsi="Times New Roman" w:cs="Times New Roman"/>
        </w:rPr>
        <w:t>Trabzon Üniversitesi Bağımlılıkla Mücadele Koordinatörlüğü tarafından gerçekleştirilen bilgilendirme ve farkındalık çalışmalarının değerlendirilmesi ve paydaş görüşlerinin alınması amacıyla bir geri bildirim anketi uygulanmıştır. Ankete toplam 74 kişi katılmıştır. Katılımcıların 38’i (%51,35) akademik personel, 33’ü (%44,59) idari personel olup 3 katılımcı katılımcı türünü belirtmemiştir.</w:t>
      </w:r>
    </w:p>
    <w:p w14:paraId="49ED10C0" w14:textId="77777777" w:rsidR="00C413E5" w:rsidRPr="00922E64" w:rsidRDefault="00000000" w:rsidP="00922E64">
      <w:pPr>
        <w:pStyle w:val="Balk1"/>
        <w:jc w:val="both"/>
        <w:rPr>
          <w:rFonts w:ascii="Times New Roman" w:hAnsi="Times New Roman" w:cs="Times New Roman"/>
          <w:color w:val="auto"/>
        </w:rPr>
      </w:pPr>
      <w:r w:rsidRPr="00922E64">
        <w:rPr>
          <w:rFonts w:ascii="Times New Roman" w:hAnsi="Times New Roman" w:cs="Times New Roman"/>
          <w:color w:val="auto"/>
        </w:rPr>
        <w:t>Anket Bulguları</w:t>
      </w:r>
    </w:p>
    <w:p w14:paraId="26A87B0E" w14:textId="77777777" w:rsidR="00C413E5" w:rsidRPr="00922E64" w:rsidRDefault="00000000" w:rsidP="00922E64">
      <w:pPr>
        <w:spacing w:after="120" w:line="259" w:lineRule="auto"/>
        <w:jc w:val="both"/>
        <w:rPr>
          <w:rFonts w:ascii="Times New Roman" w:hAnsi="Times New Roman" w:cs="Times New Roman"/>
        </w:rPr>
      </w:pPr>
      <w:r w:rsidRPr="00922E64">
        <w:rPr>
          <w:rFonts w:ascii="Times New Roman" w:hAnsi="Times New Roman" w:cs="Times New Roman"/>
        </w:rPr>
        <w:t>Anket sonuçları, gerçekleştirilen bilgilendirme çalışmasının katılımcılar tarafından genel olarak olumlu değerlendirildiğini göstermektedir. “Sunumdan genel olarak memnun kaldım” ifadesi 4,25/5 ile en yüksek değerlendirme ortalamasına ulaşırken, katılımcıların %85’i bu ifadeye 4 veya 5 düzeyinde katılım göstermiştir.</w:t>
      </w:r>
    </w:p>
    <w:p w14:paraId="288591BE" w14:textId="77777777" w:rsidR="00C413E5" w:rsidRPr="00922E64" w:rsidRDefault="00000000" w:rsidP="00922E64">
      <w:pPr>
        <w:spacing w:after="120" w:line="259" w:lineRule="auto"/>
        <w:jc w:val="both"/>
        <w:rPr>
          <w:rFonts w:ascii="Times New Roman" w:hAnsi="Times New Roman" w:cs="Times New Roman"/>
        </w:rPr>
      </w:pPr>
      <w:r w:rsidRPr="00922E64">
        <w:rPr>
          <w:rFonts w:ascii="Times New Roman" w:hAnsi="Times New Roman" w:cs="Times New Roman"/>
        </w:rPr>
        <w:t>Koordinatörlüğün amaç ve faaliyetlerinin açık ve anlaşılır biçimde sunulmasına ilişkin değerlendirme ortalaması 4,16/5 olarak gerçekleşmiş; katılımcıların %80,60’ı olumlu görüş bildirmiştir.</w:t>
      </w:r>
    </w:p>
    <w:p w14:paraId="2734EEB5" w14:textId="77777777" w:rsidR="00C413E5" w:rsidRPr="00922E64" w:rsidRDefault="00000000" w:rsidP="00922E64">
      <w:pPr>
        <w:spacing w:after="120" w:line="259" w:lineRule="auto"/>
        <w:jc w:val="both"/>
        <w:rPr>
          <w:rFonts w:ascii="Times New Roman" w:hAnsi="Times New Roman" w:cs="Times New Roman"/>
        </w:rPr>
      </w:pPr>
      <w:r w:rsidRPr="00922E64">
        <w:rPr>
          <w:rFonts w:ascii="Times New Roman" w:hAnsi="Times New Roman" w:cs="Times New Roman"/>
        </w:rPr>
        <w:t>Sunulan içeriğin yeterli ve yararlı bulunmasına ilişkin ortalama 4,17/5 olup katılımcıların %81,25’i bu ifadeyi olumlu değerlendirmiştir.</w:t>
      </w:r>
    </w:p>
    <w:p w14:paraId="34B65093" w14:textId="77777777" w:rsidR="00C413E5" w:rsidRPr="00922E64" w:rsidRDefault="00000000" w:rsidP="00922E64">
      <w:pPr>
        <w:spacing w:after="120" w:line="259" w:lineRule="auto"/>
        <w:jc w:val="both"/>
        <w:rPr>
          <w:rFonts w:ascii="Times New Roman" w:hAnsi="Times New Roman" w:cs="Times New Roman"/>
        </w:rPr>
      </w:pPr>
      <w:r w:rsidRPr="00922E64">
        <w:rPr>
          <w:rFonts w:ascii="Times New Roman" w:hAnsi="Times New Roman" w:cs="Times New Roman"/>
        </w:rPr>
        <w:t>Bilgilendirme çalışmasının bağımlılıkla mücadele konusundaki farkındalığı artırmasına ilişkin değerlendirme ortalaması 4,06/5, sunulan bilgilerin katılımcıların soru ve ihtiyaçlarına uygunluğuna ilişkin değerlendirme ortalaması ise 4,09/5 olarak belirlenmiştir. Bu iki alandaki olumlu değerlendirme oranları sırasıyla %75,00 ve %78,12 olmuştur.</w:t>
      </w:r>
    </w:p>
    <w:p w14:paraId="513DE16E" w14:textId="77777777" w:rsidR="00C413E5" w:rsidRPr="00922E64" w:rsidRDefault="00000000" w:rsidP="00922E64">
      <w:pPr>
        <w:spacing w:after="120" w:line="259" w:lineRule="auto"/>
        <w:jc w:val="both"/>
        <w:rPr>
          <w:rFonts w:ascii="Times New Roman" w:hAnsi="Times New Roman" w:cs="Times New Roman"/>
        </w:rPr>
      </w:pPr>
      <w:r w:rsidRPr="00922E64">
        <w:rPr>
          <w:rFonts w:ascii="Times New Roman" w:hAnsi="Times New Roman" w:cs="Times New Roman"/>
        </w:rPr>
        <w:t>Koordinatörlüğün gelecekteki faaliyetlerine katılım isteğine ilişkin değerlendirme ortalaması 3,35/5 olarak gerçekleşmiştir. Bu sonuç, bilgilendirme ve memnuniyet düzeylerinin yüksek olmasına karşın paydaşların faaliyetlere aktif katılımının artırılmasına yönelik çalışmaların geliştirilmesinin yararlı olabileceğini göstermektedir.</w:t>
      </w:r>
    </w:p>
    <w:p w14:paraId="4DFE247C" w14:textId="77777777" w:rsidR="00C413E5" w:rsidRPr="00922E64" w:rsidRDefault="00000000" w:rsidP="00922E64">
      <w:pPr>
        <w:jc w:val="center"/>
        <w:rPr>
          <w:rFonts w:ascii="Times New Roman" w:hAnsi="Times New Roman" w:cs="Times New Roman"/>
        </w:rPr>
      </w:pPr>
      <w:r w:rsidRPr="00922E64">
        <w:rPr>
          <w:rFonts w:ascii="Times New Roman" w:hAnsi="Times New Roman" w:cs="Times New Roman"/>
          <w:noProof/>
        </w:rPr>
        <w:drawing>
          <wp:inline distT="0" distB="0" distL="0" distR="0" wp14:anchorId="13351C47" wp14:editId="46F4E99E">
            <wp:extent cx="4952793" cy="231457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ket_ortalama_grafik.png"/>
                    <pic:cNvPicPr/>
                  </pic:nvPicPr>
                  <pic:blipFill>
                    <a:blip r:embed="rId8"/>
                    <a:stretch>
                      <a:fillRect/>
                    </a:stretch>
                  </pic:blipFill>
                  <pic:spPr>
                    <a:xfrm>
                      <a:off x="0" y="0"/>
                      <a:ext cx="4964949" cy="2320256"/>
                    </a:xfrm>
                    <a:prstGeom prst="rect">
                      <a:avLst/>
                    </a:prstGeom>
                  </pic:spPr>
                </pic:pic>
              </a:graphicData>
            </a:graphic>
          </wp:inline>
        </w:drawing>
      </w:r>
    </w:p>
    <w:p w14:paraId="29CA75A0" w14:textId="6F588A54" w:rsidR="00C413E5" w:rsidRPr="00922E64" w:rsidRDefault="00922E64" w:rsidP="00922E64">
      <w:pPr>
        <w:jc w:val="both"/>
        <w:rPr>
          <w:rFonts w:ascii="Times New Roman" w:hAnsi="Times New Roman" w:cs="Times New Roman"/>
        </w:rPr>
      </w:pPr>
      <w:r>
        <w:rPr>
          <w:rFonts w:ascii="Times New Roman" w:hAnsi="Times New Roman" w:cs="Times New Roman"/>
          <w:i/>
          <w:sz w:val="18"/>
        </w:rPr>
        <w:t xml:space="preserve">                      </w:t>
      </w:r>
      <w:proofErr w:type="spellStart"/>
      <w:r w:rsidR="00000000" w:rsidRPr="00922E64">
        <w:rPr>
          <w:rFonts w:ascii="Times New Roman" w:hAnsi="Times New Roman" w:cs="Times New Roman"/>
          <w:i/>
          <w:sz w:val="18"/>
        </w:rPr>
        <w:t>Şekil</w:t>
      </w:r>
      <w:proofErr w:type="spellEnd"/>
      <w:r w:rsidR="00000000" w:rsidRPr="00922E64">
        <w:rPr>
          <w:rFonts w:ascii="Times New Roman" w:hAnsi="Times New Roman" w:cs="Times New Roman"/>
          <w:i/>
          <w:sz w:val="18"/>
        </w:rPr>
        <w:t xml:space="preserve"> 1. Anket maddelerine ilişkin aritmetik ortalama puanları</w:t>
      </w:r>
    </w:p>
    <w:p w14:paraId="570F4707" w14:textId="77777777" w:rsidR="00C413E5" w:rsidRPr="00922E64" w:rsidRDefault="00000000" w:rsidP="00922E64">
      <w:pPr>
        <w:pStyle w:val="Balk1"/>
        <w:jc w:val="both"/>
        <w:rPr>
          <w:rFonts w:ascii="Times New Roman" w:hAnsi="Times New Roman" w:cs="Times New Roman"/>
          <w:color w:val="auto"/>
        </w:rPr>
      </w:pPr>
      <w:r w:rsidRPr="00922E64">
        <w:rPr>
          <w:rFonts w:ascii="Times New Roman" w:hAnsi="Times New Roman" w:cs="Times New Roman"/>
          <w:color w:val="auto"/>
        </w:rPr>
        <w:lastRenderedPageBreak/>
        <w:t>Paydaş Görüş ve Önerileri</w:t>
      </w:r>
    </w:p>
    <w:p w14:paraId="0024B176" w14:textId="77777777" w:rsidR="00C413E5" w:rsidRPr="00922E64" w:rsidRDefault="00000000" w:rsidP="00922E64">
      <w:pPr>
        <w:jc w:val="both"/>
        <w:rPr>
          <w:rFonts w:ascii="Times New Roman" w:hAnsi="Times New Roman" w:cs="Times New Roman"/>
        </w:rPr>
      </w:pPr>
      <w:r w:rsidRPr="00922E64">
        <w:rPr>
          <w:rFonts w:ascii="Times New Roman" w:hAnsi="Times New Roman" w:cs="Times New Roman"/>
        </w:rPr>
        <w:t>Açık uçlu geri bildirimlerde koordinatörlüğün çalışmalarının yararlı bulunduğu ve çalışmaların devam etmesinin istendiği ifade edilmiştir. Bunun yanında paydaşlar tarafından;</w:t>
      </w:r>
    </w:p>
    <w:p w14:paraId="1AB8AE26" w14:textId="77777777" w:rsidR="00C413E5" w:rsidRPr="00922E64" w:rsidRDefault="00000000" w:rsidP="00922E64">
      <w:pPr>
        <w:pStyle w:val="ListeMaddemi"/>
        <w:spacing w:after="60"/>
        <w:jc w:val="both"/>
        <w:rPr>
          <w:rFonts w:ascii="Times New Roman" w:hAnsi="Times New Roman" w:cs="Times New Roman"/>
        </w:rPr>
      </w:pPr>
      <w:r w:rsidRPr="00922E64">
        <w:rPr>
          <w:rFonts w:ascii="Times New Roman" w:hAnsi="Times New Roman" w:cs="Times New Roman"/>
        </w:rPr>
        <w:t>bağımlılıkla mücadele çalışmalarının daha görünür ve ulaşılabilir hâle getirilmesi,</w:t>
      </w:r>
    </w:p>
    <w:p w14:paraId="39FD96B6" w14:textId="77777777" w:rsidR="00C413E5" w:rsidRPr="00922E64" w:rsidRDefault="00000000" w:rsidP="00922E64">
      <w:pPr>
        <w:pStyle w:val="ListeMaddemi"/>
        <w:spacing w:after="60"/>
        <w:jc w:val="both"/>
        <w:rPr>
          <w:rFonts w:ascii="Times New Roman" w:hAnsi="Times New Roman" w:cs="Times New Roman"/>
        </w:rPr>
      </w:pPr>
      <w:r w:rsidRPr="00922E64">
        <w:rPr>
          <w:rFonts w:ascii="Times New Roman" w:hAnsi="Times New Roman" w:cs="Times New Roman"/>
        </w:rPr>
        <w:t>fakülte, yüksekokul ve idari birimlerde yüz yüze bilgilendirme faaliyetlerinin artırılması,</w:t>
      </w:r>
    </w:p>
    <w:p w14:paraId="508BA11A" w14:textId="77777777" w:rsidR="00C413E5" w:rsidRPr="00922E64" w:rsidRDefault="00000000" w:rsidP="00922E64">
      <w:pPr>
        <w:pStyle w:val="ListeMaddemi"/>
        <w:spacing w:after="60"/>
        <w:jc w:val="both"/>
        <w:rPr>
          <w:rFonts w:ascii="Times New Roman" w:hAnsi="Times New Roman" w:cs="Times New Roman"/>
        </w:rPr>
      </w:pPr>
      <w:r w:rsidRPr="00922E64">
        <w:rPr>
          <w:rFonts w:ascii="Times New Roman" w:hAnsi="Times New Roman" w:cs="Times New Roman"/>
        </w:rPr>
        <w:t>seminer, atölye, stant, kısa film, spor ve benzeri farkındalık etkinliklerinin çeşitlendirilmesi,</w:t>
      </w:r>
    </w:p>
    <w:p w14:paraId="17B04C3F" w14:textId="77777777" w:rsidR="00C413E5" w:rsidRPr="00922E64" w:rsidRDefault="00000000" w:rsidP="00922E64">
      <w:pPr>
        <w:pStyle w:val="ListeMaddemi"/>
        <w:spacing w:after="60"/>
        <w:jc w:val="both"/>
        <w:rPr>
          <w:rFonts w:ascii="Times New Roman" w:hAnsi="Times New Roman" w:cs="Times New Roman"/>
        </w:rPr>
      </w:pPr>
      <w:r w:rsidRPr="00922E64">
        <w:rPr>
          <w:rFonts w:ascii="Times New Roman" w:hAnsi="Times New Roman" w:cs="Times New Roman"/>
        </w:rPr>
        <w:t>madde ve alkol kullanımının yanı sıra sosyal medya, dijital oyun ve ekran kullanımı gibi davranışsal bağımlılık alanlarına da yer verilmesi,</w:t>
      </w:r>
    </w:p>
    <w:p w14:paraId="6169D2A5" w14:textId="77777777" w:rsidR="00C413E5" w:rsidRPr="00922E64" w:rsidRDefault="00000000" w:rsidP="00922E64">
      <w:pPr>
        <w:pStyle w:val="ListeMaddemi"/>
        <w:spacing w:after="60"/>
        <w:jc w:val="both"/>
        <w:rPr>
          <w:rFonts w:ascii="Times New Roman" w:hAnsi="Times New Roman" w:cs="Times New Roman"/>
        </w:rPr>
      </w:pPr>
      <w:r w:rsidRPr="00922E64">
        <w:rPr>
          <w:rFonts w:ascii="Times New Roman" w:hAnsi="Times New Roman" w:cs="Times New Roman"/>
        </w:rPr>
        <w:t>Sağlık, Kültür ve Spor Daire Başkanlığı, psikolojik danışmanlık hizmetleri ve ilgili diğer birimlerle iş birliğinin güçlendirilmesi,</w:t>
      </w:r>
    </w:p>
    <w:p w14:paraId="33C2E1E7" w14:textId="77777777" w:rsidR="00C413E5" w:rsidRPr="00922E64" w:rsidRDefault="00000000" w:rsidP="00922E64">
      <w:pPr>
        <w:pStyle w:val="ListeMaddemi"/>
        <w:spacing w:after="60"/>
        <w:jc w:val="both"/>
        <w:rPr>
          <w:rFonts w:ascii="Times New Roman" w:hAnsi="Times New Roman" w:cs="Times New Roman"/>
        </w:rPr>
      </w:pPr>
      <w:r w:rsidRPr="00922E64">
        <w:rPr>
          <w:rFonts w:ascii="Times New Roman" w:hAnsi="Times New Roman" w:cs="Times New Roman"/>
        </w:rPr>
        <w:t>faaliyetlerin yalnızca dijital kanallarla değil, kampüs içerisinde doğrudan iletişim yöntemleriyle de duyurulması önerilmiştir.</w:t>
      </w:r>
    </w:p>
    <w:p w14:paraId="56612C37" w14:textId="77777777" w:rsidR="00C413E5" w:rsidRPr="00922E64" w:rsidRDefault="00000000" w:rsidP="00922E64">
      <w:pPr>
        <w:pStyle w:val="Balk1"/>
        <w:jc w:val="both"/>
        <w:rPr>
          <w:rFonts w:ascii="Times New Roman" w:hAnsi="Times New Roman" w:cs="Times New Roman"/>
          <w:color w:val="auto"/>
        </w:rPr>
      </w:pPr>
      <w:r w:rsidRPr="00922E64">
        <w:rPr>
          <w:rFonts w:ascii="Times New Roman" w:hAnsi="Times New Roman" w:cs="Times New Roman"/>
          <w:color w:val="auto"/>
        </w:rPr>
        <w:t>Değerlendirme ve İyileştirme Yaklaşımı</w:t>
      </w:r>
    </w:p>
    <w:p w14:paraId="68EA16E4" w14:textId="77777777" w:rsidR="00C413E5" w:rsidRPr="00922E64" w:rsidRDefault="00000000" w:rsidP="00922E64">
      <w:pPr>
        <w:spacing w:after="140"/>
        <w:jc w:val="both"/>
        <w:rPr>
          <w:rFonts w:ascii="Times New Roman" w:hAnsi="Times New Roman" w:cs="Times New Roman"/>
        </w:rPr>
      </w:pPr>
      <w:r w:rsidRPr="00922E64">
        <w:rPr>
          <w:rFonts w:ascii="Times New Roman" w:hAnsi="Times New Roman" w:cs="Times New Roman"/>
        </w:rPr>
        <w:t>Paydaşlardan elde edilen geri bildirimler, Bağımlılıkla Mücadele Koordinatörlüğünün planlama ve iyileştirme çalışmalarında dikkate alınacaktır. Bu kapsamda koordinatörlüğün görünürlüğünün artırılması, farklı bağımlılık türlerini kapsayan faaliyetlerin çeşitlendirilmesi, üniversite birimleriyle iş birliğinin güçlendirilmesi ve öğrenci ile personele doğrudan ulaşabilecek katılımcı etkinliklerin geliştirilmesi öncelikli çalışma alanları arasında değerlendirilecektir.</w:t>
      </w:r>
    </w:p>
    <w:p w14:paraId="777D0BA8" w14:textId="77777777" w:rsidR="00C413E5" w:rsidRPr="00922E64" w:rsidRDefault="00000000" w:rsidP="00922E64">
      <w:pPr>
        <w:jc w:val="both"/>
        <w:rPr>
          <w:rFonts w:ascii="Times New Roman" w:hAnsi="Times New Roman" w:cs="Times New Roman"/>
        </w:rPr>
      </w:pPr>
      <w:r w:rsidRPr="00922E64">
        <w:rPr>
          <w:rFonts w:ascii="Times New Roman" w:hAnsi="Times New Roman" w:cs="Times New Roman"/>
        </w:rPr>
        <w:t xml:space="preserve">Paydaş görüşlerinin düzenli olarak alınması ve elde edilen sonuçların faaliyet planlama süreçlerine yansıtılmasıyla, üniversitemizde bağımlılıkla mücadele çalışmalarının katılımcı, erişilebilir ve sürdürülebilir </w:t>
      </w:r>
      <w:proofErr w:type="spellStart"/>
      <w:r w:rsidRPr="00922E64">
        <w:rPr>
          <w:rFonts w:ascii="Times New Roman" w:hAnsi="Times New Roman" w:cs="Times New Roman"/>
        </w:rPr>
        <w:t>bir</w:t>
      </w:r>
      <w:proofErr w:type="spellEnd"/>
      <w:r w:rsidRPr="00922E64">
        <w:rPr>
          <w:rFonts w:ascii="Times New Roman" w:hAnsi="Times New Roman" w:cs="Times New Roman"/>
        </w:rPr>
        <w:t xml:space="preserve"> </w:t>
      </w:r>
      <w:proofErr w:type="spellStart"/>
      <w:r w:rsidRPr="00922E64">
        <w:rPr>
          <w:rFonts w:ascii="Times New Roman" w:hAnsi="Times New Roman" w:cs="Times New Roman"/>
        </w:rPr>
        <w:t>yapıda</w:t>
      </w:r>
      <w:proofErr w:type="spellEnd"/>
      <w:r w:rsidRPr="00922E64">
        <w:rPr>
          <w:rFonts w:ascii="Times New Roman" w:hAnsi="Times New Roman" w:cs="Times New Roman"/>
        </w:rPr>
        <w:t xml:space="preserve"> </w:t>
      </w:r>
      <w:proofErr w:type="spellStart"/>
      <w:r w:rsidRPr="00922E64">
        <w:rPr>
          <w:rFonts w:ascii="Times New Roman" w:hAnsi="Times New Roman" w:cs="Times New Roman"/>
        </w:rPr>
        <w:t>yürütülmesi</w:t>
      </w:r>
      <w:proofErr w:type="spellEnd"/>
      <w:r w:rsidRPr="00922E64">
        <w:rPr>
          <w:rFonts w:ascii="Times New Roman" w:hAnsi="Times New Roman" w:cs="Times New Roman"/>
        </w:rPr>
        <w:t xml:space="preserve"> </w:t>
      </w:r>
      <w:proofErr w:type="spellStart"/>
      <w:r w:rsidRPr="00922E64">
        <w:rPr>
          <w:rFonts w:ascii="Times New Roman" w:hAnsi="Times New Roman" w:cs="Times New Roman"/>
        </w:rPr>
        <w:t>hedeflenmektedir</w:t>
      </w:r>
      <w:proofErr w:type="spellEnd"/>
      <w:r w:rsidRPr="00922E64">
        <w:rPr>
          <w:rFonts w:ascii="Times New Roman" w:hAnsi="Times New Roman" w:cs="Times New Roman"/>
        </w:rPr>
        <w:t>.</w:t>
      </w:r>
    </w:p>
    <w:sectPr w:rsidR="00C413E5" w:rsidRPr="00922E64" w:rsidSect="00034616">
      <w:footerReference w:type="default" r:id="rId9"/>
      <w:pgSz w:w="12240" w:h="15840"/>
      <w:pgMar w:top="1247" w:right="1361" w:bottom="1247"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73512" w14:textId="77777777" w:rsidR="007E1A6B" w:rsidRDefault="007E1A6B">
      <w:pPr>
        <w:spacing w:after="0" w:line="240" w:lineRule="auto"/>
      </w:pPr>
      <w:r>
        <w:separator/>
      </w:r>
    </w:p>
  </w:endnote>
  <w:endnote w:type="continuationSeparator" w:id="0">
    <w:p w14:paraId="164E29C9" w14:textId="77777777" w:rsidR="007E1A6B" w:rsidRDefault="007E1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3C3F6" w14:textId="066D5D4E" w:rsidR="00C413E5" w:rsidRDefault="00C413E5">
    <w:pPr>
      <w:pStyle w:val="AltBilgi"/>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C8CBA" w14:textId="77777777" w:rsidR="007E1A6B" w:rsidRDefault="007E1A6B">
      <w:pPr>
        <w:spacing w:after="0" w:line="240" w:lineRule="auto"/>
      </w:pPr>
      <w:r>
        <w:separator/>
      </w:r>
    </w:p>
  </w:footnote>
  <w:footnote w:type="continuationSeparator" w:id="0">
    <w:p w14:paraId="5B93538B" w14:textId="77777777" w:rsidR="007E1A6B" w:rsidRDefault="007E1A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2077972005">
    <w:abstractNumId w:val="8"/>
  </w:num>
  <w:num w:numId="2" w16cid:durableId="275601736">
    <w:abstractNumId w:val="6"/>
  </w:num>
  <w:num w:numId="3" w16cid:durableId="1137406573">
    <w:abstractNumId w:val="5"/>
  </w:num>
  <w:num w:numId="4" w16cid:durableId="1531214545">
    <w:abstractNumId w:val="4"/>
  </w:num>
  <w:num w:numId="5" w16cid:durableId="826019296">
    <w:abstractNumId w:val="7"/>
  </w:num>
  <w:num w:numId="6" w16cid:durableId="232588521">
    <w:abstractNumId w:val="3"/>
  </w:num>
  <w:num w:numId="7" w16cid:durableId="174151699">
    <w:abstractNumId w:val="2"/>
  </w:num>
  <w:num w:numId="8" w16cid:durableId="1903327348">
    <w:abstractNumId w:val="1"/>
  </w:num>
  <w:num w:numId="9" w16cid:durableId="55082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33998"/>
    <w:rsid w:val="0029639D"/>
    <w:rsid w:val="00326F90"/>
    <w:rsid w:val="007E1A6B"/>
    <w:rsid w:val="00922E64"/>
    <w:rsid w:val="00AA1D8D"/>
    <w:rsid w:val="00B47730"/>
    <w:rsid w:val="00C413E5"/>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5F4EA4"/>
  <w14:defaultImageDpi w14:val="300"/>
  <w15:docId w15:val="{28ECB440-D5D9-4652-971B-0F188FC3A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6"/>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529</Words>
  <Characters>3018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F.D. Ş</cp:lastModifiedBy>
  <cp:revision>2</cp:revision>
  <dcterms:created xsi:type="dcterms:W3CDTF">2026-08-27T10:48:00Z</dcterms:created>
  <dcterms:modified xsi:type="dcterms:W3CDTF">2026-08-27T10:48:00Z</dcterms:modified>
  <cp:category/>
</cp:coreProperties>
</file>